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3AD" w:rsidRPr="00092D42" w:rsidRDefault="008F73AD" w:rsidP="008F73AD">
      <w:pPr>
        <w:rPr>
          <w:rFonts w:ascii="Arial" w:hAnsi="Arial" w:cs="Arial"/>
        </w:rPr>
      </w:pPr>
      <w:r w:rsidRPr="008F73AD">
        <w:rPr>
          <w:rFonts w:ascii="Arial" w:eastAsia="Calibri" w:hAnsi="Arial" w:cs="Arial"/>
          <w:iCs/>
        </w:rPr>
        <w:t>Постановление Правительства РФ от 26.04.2020 N 590</w:t>
      </w:r>
    </w:p>
    <w:p w:rsidR="008F73AD" w:rsidRDefault="008F73AD" w:rsidP="008F73A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F73AD" w:rsidRPr="00BE046C" w:rsidRDefault="008F73AD" w:rsidP="008F73AD">
      <w:pPr>
        <w:spacing w:after="80"/>
        <w:jc w:val="both"/>
        <w:rPr>
          <w:rFonts w:ascii="Arial" w:eastAsia="Calibri" w:hAnsi="Arial" w:cs="Arial"/>
        </w:rPr>
      </w:pPr>
      <w:r w:rsidRPr="00BE046C">
        <w:rPr>
          <w:rFonts w:ascii="Arial" w:eastAsia="Calibri" w:hAnsi="Arial" w:cs="Arial"/>
        </w:rPr>
        <w:t>27 апреля было опубликовало постановление об изменении срока представления СЗВ-ТД в Пенсионный фонд. Согласно документу, о приеме и увольнении сотрудников</w:t>
      </w:r>
      <w:r>
        <w:rPr>
          <w:rFonts w:ascii="Arial" w:eastAsia="Calibri" w:hAnsi="Arial" w:cs="Arial"/>
        </w:rPr>
        <w:t xml:space="preserve"> </w:t>
      </w:r>
      <w:r w:rsidRPr="00BE046C">
        <w:rPr>
          <w:rFonts w:ascii="Arial" w:eastAsia="Calibri" w:hAnsi="Arial" w:cs="Arial"/>
        </w:rPr>
        <w:t>нужно отчитываться</w:t>
      </w:r>
      <w:r>
        <w:rPr>
          <w:rFonts w:ascii="Arial" w:eastAsia="Calibri" w:hAnsi="Arial" w:cs="Arial"/>
        </w:rPr>
        <w:t xml:space="preserve"> </w:t>
      </w:r>
      <w:r w:rsidRPr="00BE046C">
        <w:rPr>
          <w:rFonts w:ascii="Arial" w:eastAsia="Calibri" w:hAnsi="Arial" w:cs="Arial"/>
        </w:rPr>
        <w:t xml:space="preserve">не позднее рабочего дня, следующего за днем издания соответствующего приказа или иного документа, </w:t>
      </w:r>
      <w:r w:rsidRPr="00BE046C">
        <w:rPr>
          <w:rFonts w:ascii="Arial" w:hAnsi="Arial" w:cs="Arial"/>
        </w:rPr>
        <w:t>подтверждающего оформление трудовых отношений</w:t>
      </w:r>
      <w:r w:rsidRPr="00BE046C">
        <w:rPr>
          <w:rFonts w:ascii="Arial" w:eastAsia="Calibri" w:hAnsi="Arial" w:cs="Arial"/>
        </w:rPr>
        <w:t>.</w:t>
      </w:r>
    </w:p>
    <w:p w:rsidR="008F73AD" w:rsidRPr="00256D94" w:rsidRDefault="008F73AD" w:rsidP="008F73AD">
      <w:pPr>
        <w:spacing w:before="120" w:after="80"/>
        <w:jc w:val="both"/>
        <w:rPr>
          <w:rFonts w:ascii="Arial" w:eastAsia="Calibri" w:hAnsi="Arial" w:cs="Arial"/>
        </w:rPr>
      </w:pPr>
      <w:r w:rsidRPr="00256D94">
        <w:rPr>
          <w:rFonts w:ascii="Arial" w:eastAsia="Calibri" w:hAnsi="Arial" w:cs="Arial"/>
        </w:rPr>
        <w:t xml:space="preserve">При переводе на другую постоянную работу и подаче сотрудником заявления о выборе формата трудовой книжки подавать сведения следует, как и прежде – не позднее 15-го числа месяца, следующего </w:t>
      </w:r>
      <w:proofErr w:type="gramStart"/>
      <w:r w:rsidRPr="00256D94">
        <w:rPr>
          <w:rFonts w:ascii="Arial" w:eastAsia="Calibri" w:hAnsi="Arial" w:cs="Arial"/>
        </w:rPr>
        <w:t>за</w:t>
      </w:r>
      <w:proofErr w:type="gramEnd"/>
      <w:r w:rsidRPr="00256D94">
        <w:rPr>
          <w:rFonts w:ascii="Arial" w:eastAsia="Calibri" w:hAnsi="Arial" w:cs="Arial"/>
        </w:rPr>
        <w:t xml:space="preserve"> отчетным.</w:t>
      </w:r>
    </w:p>
    <w:p w:rsidR="00586927" w:rsidRDefault="00586927"/>
    <w:p w:rsidR="008F73AD" w:rsidRPr="000E17A7" w:rsidRDefault="008F73AD" w:rsidP="008F73AD">
      <w:pPr>
        <w:jc w:val="both"/>
        <w:rPr>
          <w:rFonts w:ascii="Arial" w:hAnsi="Arial" w:cs="Arial"/>
        </w:rPr>
      </w:pPr>
      <w:r w:rsidRPr="008F73AD">
        <w:rPr>
          <w:rFonts w:ascii="Arial" w:eastAsia="Calibri" w:hAnsi="Arial" w:cs="Arial"/>
          <w:iCs/>
        </w:rPr>
        <w:t>Письмо ФНС России от 29.04.2020 N БС-4-11/7300@</w:t>
      </w:r>
    </w:p>
    <w:p w:rsidR="008F73AD" w:rsidRPr="004E31DD" w:rsidRDefault="008F73AD" w:rsidP="008F73AD">
      <w:pPr>
        <w:autoSpaceDE w:val="0"/>
        <w:autoSpaceDN w:val="0"/>
        <w:adjustRightInd w:val="0"/>
        <w:jc w:val="center"/>
        <w:rPr>
          <w:rFonts w:ascii="Arial" w:hAnsi="Arial" w:cs="Arial"/>
          <w:i/>
          <w:spacing w:val="-8"/>
        </w:rPr>
      </w:pPr>
    </w:p>
    <w:p w:rsidR="008F73AD" w:rsidRPr="001A03CB" w:rsidRDefault="008F73AD" w:rsidP="008F73AD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  <w:r w:rsidRPr="001A03CB">
        <w:rPr>
          <w:rFonts w:ascii="Arial" w:eastAsia="Calibri" w:hAnsi="Arial" w:cs="Arial"/>
        </w:rPr>
        <w:t>Главное условие для уплаты страховых взносов по общему тарифу 15% с части выплат выше федерального МРОТ – включение в реестр субъектов МСП. ФНС разъяснила, что тем, кто включен в реестр в апреле или ранее, уплачивать взносы по пониженному тарифу можно уже с зарплаты за апрель. Те, кто попадет в реестр позднее,</w:t>
      </w:r>
      <w:r>
        <w:rPr>
          <w:rFonts w:ascii="Arial" w:eastAsia="Calibri" w:hAnsi="Arial" w:cs="Arial"/>
        </w:rPr>
        <w:t xml:space="preserve"> </w:t>
      </w:r>
      <w:r w:rsidRPr="001A03CB">
        <w:rPr>
          <w:rFonts w:ascii="Arial" w:eastAsia="Calibri" w:hAnsi="Arial" w:cs="Arial"/>
        </w:rPr>
        <w:t>смогут воспользоваться</w:t>
      </w:r>
      <w:r>
        <w:rPr>
          <w:rFonts w:ascii="Arial" w:eastAsia="Calibri" w:hAnsi="Arial" w:cs="Arial"/>
        </w:rPr>
        <w:t xml:space="preserve"> </w:t>
      </w:r>
      <w:r w:rsidRPr="001A03CB">
        <w:rPr>
          <w:rFonts w:ascii="Arial" w:eastAsia="Calibri" w:hAnsi="Arial" w:cs="Arial"/>
        </w:rPr>
        <w:t xml:space="preserve">льготным тарифом с начала месяца, в котором их включили в реестр. </w:t>
      </w:r>
    </w:p>
    <w:p w:rsidR="008F73AD" w:rsidRPr="001A03CB" w:rsidRDefault="008F73AD" w:rsidP="008F73AD">
      <w:pPr>
        <w:shd w:val="clear" w:color="auto" w:fill="FFFFFF"/>
        <w:spacing w:before="120" w:line="266" w:lineRule="atLeast"/>
        <w:jc w:val="both"/>
        <w:textAlignment w:val="baseline"/>
        <w:rPr>
          <w:rFonts w:ascii="Arial" w:eastAsia="Calibri" w:hAnsi="Arial" w:cs="Arial"/>
        </w:rPr>
      </w:pPr>
      <w:r w:rsidRPr="001A03CB">
        <w:rPr>
          <w:rFonts w:ascii="Arial" w:eastAsia="Calibri" w:hAnsi="Arial" w:cs="Arial"/>
        </w:rPr>
        <w:t>Аналогичное правило действует для исключенных из реестра страхователей. Пониженные тарифы они</w:t>
      </w:r>
      <w:r>
        <w:rPr>
          <w:rFonts w:ascii="Arial" w:eastAsia="Calibri" w:hAnsi="Arial" w:cs="Arial"/>
        </w:rPr>
        <w:t xml:space="preserve"> </w:t>
      </w:r>
      <w:r w:rsidRPr="001A03CB">
        <w:rPr>
          <w:rFonts w:ascii="Arial" w:eastAsia="Calibri" w:hAnsi="Arial" w:cs="Arial"/>
        </w:rPr>
        <w:t>не смогут применять</w:t>
      </w:r>
      <w:r>
        <w:rPr>
          <w:rFonts w:ascii="Arial" w:eastAsia="Calibri" w:hAnsi="Arial" w:cs="Arial"/>
        </w:rPr>
        <w:t xml:space="preserve"> </w:t>
      </w:r>
      <w:r w:rsidRPr="001A03CB">
        <w:rPr>
          <w:rFonts w:ascii="Arial" w:eastAsia="Calibri" w:hAnsi="Arial" w:cs="Arial"/>
        </w:rPr>
        <w:t>уже с 1-го числа месяца их исключения из реестра.</w:t>
      </w:r>
    </w:p>
    <w:p w:rsidR="008F73AD" w:rsidRDefault="008F73AD"/>
    <w:sectPr w:rsidR="008F73AD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73AD"/>
    <w:rsid w:val="002A41D3"/>
    <w:rsid w:val="003F2B6D"/>
    <w:rsid w:val="004236C3"/>
    <w:rsid w:val="00586927"/>
    <w:rsid w:val="00613166"/>
    <w:rsid w:val="008F73AD"/>
    <w:rsid w:val="0092198A"/>
    <w:rsid w:val="009C4745"/>
    <w:rsid w:val="00A00CF4"/>
    <w:rsid w:val="00A73EF3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F73AD"/>
    <w:rPr>
      <w:color w:val="0000FF"/>
      <w:u w:val="single"/>
    </w:rPr>
  </w:style>
  <w:style w:type="paragraph" w:customStyle="1" w:styleId="a4">
    <w:name w:val="Приказ позволит"/>
    <w:basedOn w:val="a"/>
    <w:rsid w:val="008F73AD"/>
    <w:pPr>
      <w:spacing w:after="120"/>
    </w:pPr>
    <w:rPr>
      <w:rFonts w:ascii="Franklin Gothic Medium" w:hAnsi="Franklin Gothic Medium"/>
      <w:color w:val="7477B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2020-05-07T10:20:00Z</dcterms:created>
  <dcterms:modified xsi:type="dcterms:W3CDTF">2020-05-07T10:21:00Z</dcterms:modified>
</cp:coreProperties>
</file>